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2918A9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E359FC">
        <w:rPr>
          <w:rFonts w:cs="Arial"/>
          <w:bCs/>
          <w:color w:val="000000" w:themeColor="text1"/>
          <w:sz w:val="26"/>
          <w:szCs w:val="26"/>
        </w:rPr>
        <w:t xml:space="preserve">Financial Aid </w:t>
      </w:r>
      <w:r w:rsidR="004D2F7F">
        <w:rPr>
          <w:rFonts w:cs="Arial"/>
          <w:bCs/>
          <w:color w:val="000000" w:themeColor="text1"/>
          <w:sz w:val="26"/>
          <w:szCs w:val="26"/>
        </w:rPr>
        <w:t>Administrator</w:t>
      </w:r>
    </w:p>
    <w:p w14:paraId="54B0CDFE" w14:textId="5F94AAF0"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E359FC">
        <w:rPr>
          <w:rFonts w:cs="Arial"/>
          <w:bCs/>
          <w:color w:val="000000" w:themeColor="text1"/>
          <w:sz w:val="26"/>
          <w:szCs w:val="26"/>
        </w:rPr>
        <w:t>A-29</w:t>
      </w:r>
      <w:r w:rsidR="004D2F7F">
        <w:rPr>
          <w:rFonts w:cs="Arial"/>
          <w:bCs/>
          <w:color w:val="000000" w:themeColor="text1"/>
          <w:sz w:val="26"/>
          <w:szCs w:val="26"/>
        </w:rPr>
        <w:t>7</w:t>
      </w:r>
      <w:r w:rsidR="00E359FC">
        <w:rPr>
          <w:rFonts w:cs="Arial"/>
          <w:bCs/>
          <w:color w:val="000000" w:themeColor="text1"/>
          <w:sz w:val="26"/>
          <w:szCs w:val="26"/>
        </w:rPr>
        <w:t xml:space="preserve"> </w:t>
      </w:r>
      <w:r w:rsidR="00190B43">
        <w:rPr>
          <w:rFonts w:cs="Arial"/>
          <w:bCs/>
          <w:color w:val="000000" w:themeColor="text1"/>
          <w:sz w:val="26"/>
          <w:szCs w:val="26"/>
        </w:rPr>
        <w:t xml:space="preserve">| VIP: </w:t>
      </w:r>
      <w:r w:rsidR="00E359FC">
        <w:rPr>
          <w:rFonts w:cs="Arial"/>
          <w:bCs/>
          <w:color w:val="000000" w:themeColor="text1"/>
          <w:sz w:val="26"/>
          <w:szCs w:val="26"/>
        </w:rPr>
        <w:t>1</w:t>
      </w:r>
      <w:r w:rsidR="004D2F7F">
        <w:rPr>
          <w:rFonts w:cs="Arial"/>
          <w:bCs/>
          <w:color w:val="000000" w:themeColor="text1"/>
          <w:sz w:val="26"/>
          <w:szCs w:val="26"/>
        </w:rPr>
        <w:t>305</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625273F1"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4D2F7F">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A7BB19C"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E359FC">
        <w:rPr>
          <w:rFonts w:cs="Arial"/>
          <w:bCs/>
          <w:color w:val="000000" w:themeColor="text1"/>
          <w:sz w:val="26"/>
          <w:szCs w:val="26"/>
        </w:rPr>
        <w:t>Enrolment Services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6F0525C"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E359FC" w:rsidRPr="00E359FC">
        <w:rPr>
          <w:rStyle w:val="Heading2Char"/>
          <w:bCs w:val="0"/>
          <w:color w:val="000000" w:themeColor="text1"/>
          <w:sz w:val="26"/>
          <w:szCs w:val="26"/>
        </w:rPr>
        <w:t>Associate Registrar &amp; Director, Service Delivery and Student Financial Support</w:t>
      </w:r>
    </w:p>
    <w:p w14:paraId="6321F5BD" w14:textId="14FF7D82"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E359FC">
        <w:rPr>
          <w:rFonts w:cs="Arial"/>
          <w:sz w:val="26"/>
          <w:szCs w:val="26"/>
        </w:rPr>
        <w:t>April 26,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13ABC8D" w14:textId="462EE98A" w:rsidR="004D2F7F" w:rsidRPr="004D2F7F" w:rsidRDefault="004D2F7F" w:rsidP="004D2F7F">
      <w:pPr>
        <w:rPr>
          <w:rFonts w:cs="Arial"/>
          <w:color w:val="000000"/>
        </w:rPr>
      </w:pPr>
      <w:r w:rsidRPr="008525AA">
        <w:rPr>
          <w:rFonts w:cs="Arial"/>
          <w:bCs/>
          <w:lang w:val="en-GB"/>
        </w:rPr>
        <w:t xml:space="preserve">Under the supervision of the </w:t>
      </w:r>
      <w:r w:rsidRPr="008525AA">
        <w:rPr>
          <w:rFonts w:cs="Arial"/>
          <w:bCs/>
        </w:rPr>
        <w:t xml:space="preserve">Associate Registrar &amp; Director, Service Delivery and Student Financial Support, </w:t>
      </w:r>
      <w:r w:rsidRPr="008525AA">
        <w:rPr>
          <w:rFonts w:cs="Arial"/>
          <w:bCs/>
          <w:lang w:val="en-GB"/>
        </w:rPr>
        <w:t xml:space="preserve">the </w:t>
      </w:r>
      <w:r>
        <w:rPr>
          <w:rFonts w:cs="Arial"/>
          <w:bCs/>
          <w:lang w:val="en-GB"/>
        </w:rPr>
        <w:t>Financial Aid</w:t>
      </w:r>
      <w:r w:rsidRPr="008525AA">
        <w:rPr>
          <w:rFonts w:cs="Arial"/>
          <w:bCs/>
          <w:lang w:val="en-GB"/>
        </w:rPr>
        <w:t xml:space="preserve"> Administrator</w:t>
      </w:r>
      <w:r w:rsidRPr="008525AA">
        <w:rPr>
          <w:rFonts w:cs="Arial"/>
          <w:bCs/>
          <w:color w:val="000000"/>
        </w:rPr>
        <w:t xml:space="preserve"> </w:t>
      </w:r>
      <w:r w:rsidRPr="008525AA">
        <w:rPr>
          <w:rFonts w:cs="Arial"/>
          <w:color w:val="000000"/>
        </w:rPr>
        <w:t xml:space="preserve">is responsible for </w:t>
      </w:r>
      <w:r>
        <w:rPr>
          <w:rFonts w:cs="Arial"/>
          <w:color w:val="000000"/>
        </w:rPr>
        <w:t>administering</w:t>
      </w:r>
      <w:r w:rsidRPr="008525AA">
        <w:rPr>
          <w:rFonts w:cs="Arial"/>
          <w:color w:val="000000"/>
        </w:rPr>
        <w:t xml:space="preserve"> all </w:t>
      </w:r>
      <w:r>
        <w:rPr>
          <w:rFonts w:cs="Arial"/>
          <w:color w:val="000000"/>
        </w:rPr>
        <w:t>Financial Aid</w:t>
      </w:r>
      <w:r w:rsidRPr="008525AA">
        <w:rPr>
          <w:rFonts w:cs="Arial"/>
          <w:color w:val="000000"/>
        </w:rPr>
        <w:t xml:space="preserve"> programs.</w:t>
      </w:r>
      <w:r>
        <w:rPr>
          <w:rFonts w:cs="Arial"/>
          <w:color w:val="000000"/>
        </w:rPr>
        <w:t xml:space="preserve"> </w:t>
      </w:r>
      <w:r>
        <w:rPr>
          <w:rFonts w:cs="Arial"/>
        </w:rPr>
        <w:t>Financial Aid</w:t>
      </w:r>
      <w:r w:rsidRPr="007B4C11">
        <w:rPr>
          <w:rFonts w:cs="Arial"/>
        </w:rPr>
        <w:t xml:space="preserve"> programs include the Ontario Student Assistance Program (OSAP)</w:t>
      </w:r>
      <w:r>
        <w:rPr>
          <w:rFonts w:cs="Arial"/>
        </w:rPr>
        <w:t xml:space="preserve"> and OSAP affiliated programs</w:t>
      </w:r>
      <w:r w:rsidRPr="007B4C11">
        <w:rPr>
          <w:rFonts w:cs="Arial"/>
        </w:rPr>
        <w:t xml:space="preserve">, the student assistance programs of the federal government and other Canadian provinces and territories, </w:t>
      </w:r>
      <w:r>
        <w:rPr>
          <w:rFonts w:cs="Arial"/>
        </w:rPr>
        <w:t xml:space="preserve">Government sponsored scholarship and bursary programs, </w:t>
      </w:r>
      <w:r w:rsidRPr="007B4C11">
        <w:rPr>
          <w:rFonts w:cs="Arial"/>
        </w:rPr>
        <w:t xml:space="preserve">student aid for U.S. students, as well as </w:t>
      </w:r>
      <w:r>
        <w:rPr>
          <w:rFonts w:cs="Arial"/>
        </w:rPr>
        <w:t xml:space="preserve">Trent University </w:t>
      </w:r>
      <w:r w:rsidRPr="007B4C11">
        <w:rPr>
          <w:rFonts w:cs="Arial"/>
        </w:rPr>
        <w:t>scholarship</w:t>
      </w:r>
      <w:r>
        <w:rPr>
          <w:rFonts w:cs="Arial"/>
        </w:rPr>
        <w:t xml:space="preserve">, </w:t>
      </w:r>
      <w:proofErr w:type="gramStart"/>
      <w:r>
        <w:rPr>
          <w:rFonts w:cs="Arial"/>
        </w:rPr>
        <w:t>bursary</w:t>
      </w:r>
      <w:proofErr w:type="gramEnd"/>
      <w:r>
        <w:rPr>
          <w:rFonts w:cs="Arial"/>
        </w:rPr>
        <w:t xml:space="preserve"> and award programs</w:t>
      </w:r>
      <w:r w:rsidRPr="007B4C11">
        <w:rPr>
          <w:rFonts w:cs="Arial"/>
        </w:rPr>
        <w:t>.</w:t>
      </w:r>
      <w:r w:rsidRPr="008525AA">
        <w:rPr>
          <w:rFonts w:cs="Arial"/>
          <w:color w:val="000000"/>
        </w:rPr>
        <w:t xml:space="preserve">  </w:t>
      </w:r>
      <w:r>
        <w:rPr>
          <w:rFonts w:cs="Arial"/>
          <w:color w:val="000000"/>
        </w:rPr>
        <w:t>Financial Aid Administrators regularly</w:t>
      </w:r>
      <w:r w:rsidRPr="008525AA">
        <w:rPr>
          <w:rFonts w:cs="Arial"/>
          <w:color w:val="000000"/>
        </w:rPr>
        <w:t xml:space="preserve"> interpret</w:t>
      </w:r>
      <w:r>
        <w:rPr>
          <w:rFonts w:cs="Arial"/>
          <w:color w:val="000000"/>
        </w:rPr>
        <w:t xml:space="preserve"> and administer based on</w:t>
      </w:r>
      <w:r w:rsidRPr="008525AA">
        <w:rPr>
          <w:rFonts w:cs="Arial"/>
          <w:color w:val="000000"/>
        </w:rPr>
        <w:t xml:space="preserve"> policies and procedures </w:t>
      </w:r>
      <w:r>
        <w:rPr>
          <w:rFonts w:cs="Arial"/>
          <w:color w:val="000000"/>
        </w:rPr>
        <w:t>set by</w:t>
      </w:r>
      <w:r w:rsidRPr="008525AA">
        <w:rPr>
          <w:rFonts w:cs="Arial"/>
          <w:color w:val="000000"/>
        </w:rPr>
        <w:t xml:space="preserve"> the Ministry of Colleges and Universities (MCU) as well as Trent University admissions, registration, and financial aid policies.</w:t>
      </w:r>
      <w:r>
        <w:rPr>
          <w:rFonts w:cs="Arial"/>
          <w:color w:val="000000"/>
        </w:rPr>
        <w:br/>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3EF5385F" w:rsidR="00644EFB" w:rsidRPr="00644EFB" w:rsidRDefault="00E359FC" w:rsidP="00644EFB">
      <w:pPr>
        <w:pStyle w:val="Heading5"/>
      </w:pPr>
      <w:r>
        <w:t>Financial Aid</w:t>
      </w:r>
    </w:p>
    <w:p w14:paraId="64682728" w14:textId="38CDE011" w:rsidR="004D2F7F" w:rsidRPr="004D2F7F" w:rsidRDefault="004D2F7F" w:rsidP="004D2F7F">
      <w:pPr>
        <w:pStyle w:val="ListParagraph"/>
        <w:numPr>
          <w:ilvl w:val="0"/>
          <w:numId w:val="11"/>
        </w:numPr>
        <w:spacing w:after="0" w:line="240" w:lineRule="auto"/>
        <w:rPr>
          <w:rFonts w:cs="Arial"/>
          <w:szCs w:val="24"/>
        </w:rPr>
      </w:pPr>
      <w:r w:rsidRPr="004D2F7F">
        <w:rPr>
          <w:rFonts w:cs="Arial"/>
          <w:szCs w:val="24"/>
        </w:rPr>
        <w:t>Responsible for the integrity and maintenance of hard copy and/or electronic student Financial Aid records.</w:t>
      </w:r>
      <w:r>
        <w:rPr>
          <w:rFonts w:cs="Arial"/>
          <w:szCs w:val="24"/>
        </w:rPr>
        <w:t xml:space="preserve"> </w:t>
      </w:r>
      <w:r w:rsidRPr="004D2F7F">
        <w:rPr>
          <w:rFonts w:cs="Arial"/>
          <w:szCs w:val="24"/>
        </w:rPr>
        <w:t>Responsible for the timely, efficient, and accurate collection, assessment, and storage of student Financial Aid record information as mandated by policy. Disposes of records as mandated by policy.</w:t>
      </w:r>
    </w:p>
    <w:p w14:paraId="0AB327B7" w14:textId="271D6102" w:rsidR="004D2F7F" w:rsidRPr="004D2F7F" w:rsidRDefault="004D2F7F" w:rsidP="004D2F7F">
      <w:pPr>
        <w:pStyle w:val="ListParagraph"/>
        <w:numPr>
          <w:ilvl w:val="0"/>
          <w:numId w:val="11"/>
        </w:numPr>
        <w:spacing w:after="0" w:line="240" w:lineRule="auto"/>
        <w:rPr>
          <w:rFonts w:cs="Arial"/>
          <w:szCs w:val="24"/>
        </w:rPr>
      </w:pPr>
      <w:r w:rsidRPr="004D2F7F">
        <w:rPr>
          <w:rFonts w:cs="Arial"/>
          <w:szCs w:val="24"/>
        </w:rPr>
        <w:t xml:space="preserve">Maintains current knowledge of all </w:t>
      </w:r>
      <w:r>
        <w:rPr>
          <w:rFonts w:cs="Arial"/>
          <w:szCs w:val="24"/>
        </w:rPr>
        <w:t>F</w:t>
      </w:r>
      <w:r w:rsidRPr="004D2F7F">
        <w:rPr>
          <w:rFonts w:cs="Arial"/>
          <w:szCs w:val="24"/>
        </w:rPr>
        <w:t xml:space="preserve">inancial </w:t>
      </w:r>
      <w:r>
        <w:rPr>
          <w:rFonts w:cs="Arial"/>
          <w:szCs w:val="24"/>
        </w:rPr>
        <w:t>A</w:t>
      </w:r>
      <w:r w:rsidRPr="004D2F7F">
        <w:rPr>
          <w:rFonts w:cs="Arial"/>
          <w:szCs w:val="24"/>
        </w:rPr>
        <w:t xml:space="preserve">id programs including eligibility requirements and implications of various decision to act as a Financial Aid </w:t>
      </w:r>
      <w:r>
        <w:rPr>
          <w:rFonts w:cs="Arial"/>
          <w:szCs w:val="24"/>
        </w:rPr>
        <w:t>S</w:t>
      </w:r>
      <w:r w:rsidRPr="004D2F7F">
        <w:rPr>
          <w:rFonts w:cs="Arial"/>
          <w:szCs w:val="24"/>
        </w:rPr>
        <w:t>pecialist and advise clients on all financial assistance options available to them.</w:t>
      </w:r>
    </w:p>
    <w:p w14:paraId="16074677" w14:textId="1E3BB2FC" w:rsidR="004D2F7F" w:rsidRPr="004D2F7F" w:rsidRDefault="004D2F7F" w:rsidP="004D2F7F">
      <w:pPr>
        <w:pStyle w:val="ListParagraph"/>
        <w:numPr>
          <w:ilvl w:val="0"/>
          <w:numId w:val="11"/>
        </w:numPr>
        <w:spacing w:after="0" w:line="240" w:lineRule="auto"/>
        <w:rPr>
          <w:rFonts w:cs="Arial"/>
          <w:szCs w:val="24"/>
        </w:rPr>
      </w:pPr>
      <w:r w:rsidRPr="004D2F7F">
        <w:rPr>
          <w:rFonts w:cs="Arial"/>
          <w:szCs w:val="24"/>
        </w:rPr>
        <w:lastRenderedPageBreak/>
        <w:t xml:space="preserve">Research, analyze, and resolve student issues as they relate to student financial assistance. Complex issues are escalated, when appropriate, to </w:t>
      </w:r>
      <w:r w:rsidRPr="004D2F7F">
        <w:rPr>
          <w:rFonts w:cs="Arial"/>
          <w:szCs w:val="24"/>
        </w:rPr>
        <w:t>the Financial</w:t>
      </w:r>
      <w:r w:rsidRPr="004D2F7F">
        <w:rPr>
          <w:rFonts w:cs="Arial"/>
          <w:szCs w:val="24"/>
        </w:rPr>
        <w:t xml:space="preserve"> Aid Coordinator. </w:t>
      </w:r>
      <w:r w:rsidRPr="004D2F7F">
        <w:rPr>
          <w:rFonts w:cs="Arial"/>
          <w:szCs w:val="24"/>
        </w:rPr>
        <w:tab/>
      </w:r>
    </w:p>
    <w:p w14:paraId="3026F270" w14:textId="77777777" w:rsidR="004D2F7F" w:rsidRPr="004D2F7F" w:rsidRDefault="004D2F7F" w:rsidP="004D2F7F">
      <w:pPr>
        <w:pStyle w:val="ListParagraph"/>
        <w:numPr>
          <w:ilvl w:val="0"/>
          <w:numId w:val="11"/>
        </w:numPr>
        <w:spacing w:after="0" w:line="240" w:lineRule="auto"/>
        <w:rPr>
          <w:rFonts w:cs="Arial"/>
          <w:szCs w:val="24"/>
        </w:rPr>
      </w:pPr>
      <w:r w:rsidRPr="004D2F7F">
        <w:rPr>
          <w:rFonts w:cs="Arial"/>
          <w:szCs w:val="24"/>
        </w:rPr>
        <w:t xml:space="preserve">Ensures that all Financial Aid entries and changes are processed in a timely manner. </w:t>
      </w:r>
    </w:p>
    <w:p w14:paraId="612F76CC" w14:textId="77777777" w:rsidR="004D2F7F" w:rsidRPr="004D2F7F" w:rsidRDefault="004D2F7F" w:rsidP="004D2F7F">
      <w:pPr>
        <w:pStyle w:val="ListParagraph"/>
        <w:numPr>
          <w:ilvl w:val="0"/>
          <w:numId w:val="11"/>
        </w:numPr>
        <w:spacing w:after="0" w:line="240" w:lineRule="auto"/>
        <w:rPr>
          <w:rFonts w:cs="Arial"/>
          <w:szCs w:val="24"/>
        </w:rPr>
      </w:pPr>
      <w:r w:rsidRPr="004D2F7F">
        <w:rPr>
          <w:rFonts w:cs="Arial"/>
          <w:szCs w:val="24"/>
        </w:rPr>
        <w:t xml:space="preserve">Maintains current knowledge of all relevant rules, regulations, and policies for all Financial Aid programs, acting as a resource to Enrolment Services Associates, clients, Student Accessibility Services, and other University departments/stakeholders. </w:t>
      </w:r>
    </w:p>
    <w:p w14:paraId="74ED4E37" w14:textId="77777777" w:rsidR="004D2F7F" w:rsidRPr="004D2F7F" w:rsidRDefault="004D2F7F" w:rsidP="004D2F7F">
      <w:pPr>
        <w:pStyle w:val="ListParagraph"/>
        <w:numPr>
          <w:ilvl w:val="0"/>
          <w:numId w:val="11"/>
        </w:numPr>
        <w:spacing w:after="0" w:line="240" w:lineRule="auto"/>
        <w:rPr>
          <w:rFonts w:cs="Arial"/>
          <w:szCs w:val="24"/>
        </w:rPr>
      </w:pPr>
      <w:r w:rsidRPr="004D2F7F">
        <w:rPr>
          <w:rFonts w:cs="Arial"/>
          <w:szCs w:val="24"/>
        </w:rPr>
        <w:t>Collects, prepares, and enters Financial Aid data onto student records, including but not limited to scholarships, bursaries, provincial and territorial loans, grants, and bursaries, and U.S. loans.</w:t>
      </w:r>
    </w:p>
    <w:p w14:paraId="4EDE9994" w14:textId="77777777" w:rsidR="004D2F7F" w:rsidRPr="004D2F7F" w:rsidRDefault="004D2F7F" w:rsidP="004D2F7F">
      <w:pPr>
        <w:pStyle w:val="ListParagraph"/>
        <w:numPr>
          <w:ilvl w:val="0"/>
          <w:numId w:val="11"/>
        </w:numPr>
        <w:spacing w:after="0" w:line="240" w:lineRule="auto"/>
        <w:rPr>
          <w:rFonts w:cs="Arial"/>
          <w:szCs w:val="24"/>
        </w:rPr>
      </w:pPr>
      <w:r w:rsidRPr="004D2F7F">
        <w:rPr>
          <w:rFonts w:cs="Arial"/>
          <w:szCs w:val="24"/>
        </w:rPr>
        <w:t xml:space="preserve">Monitors student records and progress in relation to Financial Aid programs and communicates changes and updates to students. </w:t>
      </w:r>
    </w:p>
    <w:p w14:paraId="4CB69782" w14:textId="77777777" w:rsidR="004D2F7F" w:rsidRPr="004D2F7F" w:rsidRDefault="004D2F7F" w:rsidP="004D2F7F">
      <w:pPr>
        <w:pStyle w:val="ListParagraph"/>
        <w:numPr>
          <w:ilvl w:val="0"/>
          <w:numId w:val="11"/>
        </w:numPr>
        <w:spacing w:after="0" w:line="240" w:lineRule="auto"/>
        <w:rPr>
          <w:rFonts w:cs="Arial"/>
          <w:szCs w:val="24"/>
        </w:rPr>
      </w:pPr>
      <w:r w:rsidRPr="004D2F7F">
        <w:rPr>
          <w:rFonts w:cs="Arial"/>
          <w:szCs w:val="24"/>
        </w:rPr>
        <w:t xml:space="preserve">Advises students on and confirms interest free status for Financial Aid programs. </w:t>
      </w:r>
    </w:p>
    <w:p w14:paraId="13DF40C7" w14:textId="77777777" w:rsidR="004D2F7F" w:rsidRPr="004D2F7F" w:rsidRDefault="004D2F7F" w:rsidP="004D2F7F">
      <w:pPr>
        <w:pStyle w:val="ListParagraph"/>
        <w:numPr>
          <w:ilvl w:val="0"/>
          <w:numId w:val="11"/>
        </w:numPr>
        <w:spacing w:after="0" w:line="240" w:lineRule="auto"/>
        <w:rPr>
          <w:rFonts w:cs="Arial"/>
          <w:szCs w:val="24"/>
        </w:rPr>
      </w:pPr>
      <w:r w:rsidRPr="004D2F7F">
        <w:rPr>
          <w:rFonts w:cs="Arial"/>
          <w:szCs w:val="24"/>
        </w:rPr>
        <w:t>Responsible for all incoming Financial Aid inquiries. Responds accurately and in a timely manner, escalating inquiries to Coordinator or Director when necessary.</w:t>
      </w:r>
    </w:p>
    <w:p w14:paraId="76C4D101" w14:textId="7361F8DD" w:rsidR="004D2F7F" w:rsidRPr="004D2F7F" w:rsidRDefault="004D2F7F" w:rsidP="004D2F7F">
      <w:pPr>
        <w:pStyle w:val="ListParagraph"/>
        <w:numPr>
          <w:ilvl w:val="0"/>
          <w:numId w:val="11"/>
        </w:numPr>
        <w:spacing w:after="0" w:line="240" w:lineRule="auto"/>
        <w:rPr>
          <w:rFonts w:cs="Arial"/>
          <w:szCs w:val="24"/>
        </w:rPr>
      </w:pPr>
      <w:r w:rsidRPr="004D2F7F">
        <w:rPr>
          <w:rFonts w:cs="Arial"/>
          <w:szCs w:val="24"/>
        </w:rPr>
        <w:t xml:space="preserve">Assist coordinator in distribution of </w:t>
      </w:r>
      <w:r w:rsidRPr="004D2F7F">
        <w:rPr>
          <w:rFonts w:cs="Arial"/>
          <w:szCs w:val="24"/>
        </w:rPr>
        <w:t>tasks.</w:t>
      </w:r>
    </w:p>
    <w:p w14:paraId="779314D6" w14:textId="77777777" w:rsidR="004D2F7F" w:rsidRPr="004D2F7F" w:rsidRDefault="004D2F7F" w:rsidP="004D2F7F">
      <w:pPr>
        <w:pStyle w:val="ListParagraph"/>
        <w:numPr>
          <w:ilvl w:val="0"/>
          <w:numId w:val="11"/>
        </w:numPr>
        <w:spacing w:after="0" w:line="240" w:lineRule="auto"/>
        <w:rPr>
          <w:rFonts w:cs="Arial"/>
          <w:szCs w:val="24"/>
        </w:rPr>
      </w:pPr>
      <w:r w:rsidRPr="004D2F7F">
        <w:rPr>
          <w:rFonts w:cs="Arial"/>
          <w:szCs w:val="24"/>
        </w:rPr>
        <w:t>Determines eligibility and prepares refunds for students as requested.</w:t>
      </w:r>
    </w:p>
    <w:p w14:paraId="60935126" w14:textId="77777777" w:rsidR="004D2F7F" w:rsidRPr="004D2F7F" w:rsidRDefault="004D2F7F" w:rsidP="004D2F7F">
      <w:pPr>
        <w:pStyle w:val="ListParagraph"/>
        <w:numPr>
          <w:ilvl w:val="0"/>
          <w:numId w:val="11"/>
        </w:numPr>
        <w:spacing w:after="0" w:line="240" w:lineRule="auto"/>
        <w:rPr>
          <w:rFonts w:cs="Arial"/>
          <w:szCs w:val="24"/>
        </w:rPr>
      </w:pPr>
      <w:r w:rsidRPr="004D2F7F">
        <w:rPr>
          <w:rFonts w:cs="Arial"/>
          <w:szCs w:val="24"/>
        </w:rPr>
        <w:t xml:space="preserve">Assists Financial Aid Coordinator with collection of materials and files for audit purposes. </w:t>
      </w:r>
    </w:p>
    <w:p w14:paraId="56937D0E" w14:textId="77777777" w:rsidR="00E359FC" w:rsidRPr="00E359FC" w:rsidRDefault="00E359FC" w:rsidP="00E359FC">
      <w:pPr>
        <w:pStyle w:val="ListParagraph"/>
        <w:spacing w:after="0" w:line="240" w:lineRule="auto"/>
        <w:ind w:left="360"/>
        <w:rPr>
          <w:rFonts w:cs="Arial"/>
          <w:szCs w:val="24"/>
        </w:rPr>
      </w:pPr>
    </w:p>
    <w:p w14:paraId="40983596" w14:textId="4C471643" w:rsidR="00A133B8" w:rsidRPr="003B48E3" w:rsidRDefault="00E359FC" w:rsidP="00AE314D">
      <w:pPr>
        <w:pStyle w:val="Heading5"/>
        <w:rPr>
          <w:rFonts w:cs="Arial"/>
        </w:rPr>
      </w:pPr>
      <w:r>
        <w:rPr>
          <w:rFonts w:cs="Arial"/>
        </w:rPr>
        <w:t>Funding Programs</w:t>
      </w:r>
    </w:p>
    <w:p w14:paraId="633754B0" w14:textId="77777777" w:rsidR="004D2F7F" w:rsidRPr="004D2F7F" w:rsidRDefault="004D2F7F" w:rsidP="004D2F7F">
      <w:pPr>
        <w:pStyle w:val="ListParagraph"/>
        <w:numPr>
          <w:ilvl w:val="0"/>
          <w:numId w:val="11"/>
        </w:numPr>
        <w:spacing w:after="0" w:line="240" w:lineRule="auto"/>
        <w:rPr>
          <w:rFonts w:cs="Arial"/>
          <w:szCs w:val="24"/>
        </w:rPr>
      </w:pPr>
      <w:r w:rsidRPr="004D2F7F">
        <w:rPr>
          <w:rFonts w:cs="Arial"/>
          <w:szCs w:val="24"/>
        </w:rPr>
        <w:t>Administers all Government funded student assistance programs (Ontario Student Assistance Program and the federal, provincial, and territorial programs from provinces and territories outside of Ontario). This includes but is not limited to editing applications prior to submission, processing of appeals, entering information into internal and external information systems, releasing funding, and providing information to students on procedures for negotiation of funding and student obligations.</w:t>
      </w:r>
    </w:p>
    <w:p w14:paraId="5CB8CD0F" w14:textId="77777777" w:rsidR="004D2F7F" w:rsidRPr="004D2F7F" w:rsidRDefault="004D2F7F" w:rsidP="004D2F7F">
      <w:pPr>
        <w:pStyle w:val="ListParagraph"/>
        <w:numPr>
          <w:ilvl w:val="0"/>
          <w:numId w:val="11"/>
        </w:numPr>
        <w:spacing w:after="0" w:line="240" w:lineRule="auto"/>
        <w:rPr>
          <w:rFonts w:cs="Arial"/>
          <w:szCs w:val="24"/>
        </w:rPr>
      </w:pPr>
      <w:bookmarkStart w:id="0" w:name="_Hlk129082239"/>
      <w:r w:rsidRPr="004D2F7F">
        <w:rPr>
          <w:rFonts w:cs="Arial"/>
          <w:szCs w:val="24"/>
        </w:rPr>
        <w:t>Contacts National Student Loans Service Centre (NSLSC) on student’s behalf to assist the students with any issues and verify negotiated funding.</w:t>
      </w:r>
    </w:p>
    <w:bookmarkEnd w:id="0"/>
    <w:p w14:paraId="389FB295" w14:textId="39C27E14" w:rsidR="004D2F7F" w:rsidRPr="004D2F7F" w:rsidRDefault="004D2F7F" w:rsidP="004D2F7F">
      <w:pPr>
        <w:pStyle w:val="ListParagraph"/>
        <w:numPr>
          <w:ilvl w:val="0"/>
          <w:numId w:val="11"/>
        </w:numPr>
        <w:spacing w:after="0" w:line="240" w:lineRule="auto"/>
        <w:rPr>
          <w:rFonts w:cs="Arial"/>
          <w:szCs w:val="24"/>
        </w:rPr>
      </w:pPr>
      <w:r w:rsidRPr="004D2F7F">
        <w:rPr>
          <w:rFonts w:cs="Arial"/>
          <w:szCs w:val="24"/>
        </w:rPr>
        <w:t>Administers refunds to National Student Loan Service Centre</w:t>
      </w:r>
      <w:r>
        <w:rPr>
          <w:rFonts w:cs="Arial"/>
          <w:szCs w:val="24"/>
        </w:rPr>
        <w:t>.</w:t>
      </w:r>
    </w:p>
    <w:p w14:paraId="6192DAD0" w14:textId="77777777" w:rsidR="004D2F7F" w:rsidRPr="004D2F7F" w:rsidRDefault="004D2F7F" w:rsidP="004D2F7F">
      <w:pPr>
        <w:pStyle w:val="ListParagraph"/>
        <w:numPr>
          <w:ilvl w:val="0"/>
          <w:numId w:val="11"/>
        </w:numPr>
        <w:spacing w:after="0" w:line="240" w:lineRule="auto"/>
        <w:rPr>
          <w:rFonts w:cs="Arial"/>
          <w:szCs w:val="24"/>
        </w:rPr>
      </w:pPr>
      <w:r w:rsidRPr="004D2F7F">
        <w:rPr>
          <w:rFonts w:cs="Arial"/>
          <w:szCs w:val="24"/>
        </w:rPr>
        <w:t xml:space="preserve">Administers loan programs for U.S students. </w:t>
      </w:r>
    </w:p>
    <w:p w14:paraId="1D13DB17" w14:textId="77777777" w:rsidR="00E359FC" w:rsidRDefault="00E359FC" w:rsidP="00E359FC">
      <w:pPr>
        <w:spacing w:after="0" w:line="240" w:lineRule="auto"/>
        <w:rPr>
          <w:rFonts w:cs="Arial"/>
          <w:szCs w:val="24"/>
        </w:rPr>
      </w:pPr>
    </w:p>
    <w:p w14:paraId="24EDC69C" w14:textId="2E5C74EA" w:rsidR="00E359FC" w:rsidRDefault="00E359FC" w:rsidP="00E359FC">
      <w:pPr>
        <w:pStyle w:val="Heading5"/>
      </w:pPr>
      <w:r>
        <w:t>Student Awards</w:t>
      </w:r>
    </w:p>
    <w:p w14:paraId="1B907FC6" w14:textId="77777777" w:rsidR="004D2F7F" w:rsidRPr="004D2F7F" w:rsidRDefault="004D2F7F" w:rsidP="004D2F7F">
      <w:pPr>
        <w:pStyle w:val="ListParagraph"/>
        <w:numPr>
          <w:ilvl w:val="0"/>
          <w:numId w:val="11"/>
        </w:numPr>
        <w:spacing w:after="0" w:line="240" w:lineRule="auto"/>
        <w:rPr>
          <w:rFonts w:cs="Arial"/>
          <w:szCs w:val="24"/>
        </w:rPr>
      </w:pPr>
      <w:r w:rsidRPr="004D2F7F">
        <w:rPr>
          <w:rFonts w:cs="Arial"/>
          <w:szCs w:val="24"/>
        </w:rPr>
        <w:t>Assists with administration of all merit based undergraduate scholarships and awards.</w:t>
      </w:r>
    </w:p>
    <w:p w14:paraId="11828302" w14:textId="77777777" w:rsidR="004D2F7F" w:rsidRPr="004D2F7F" w:rsidRDefault="004D2F7F" w:rsidP="004D2F7F">
      <w:pPr>
        <w:pStyle w:val="ListParagraph"/>
        <w:numPr>
          <w:ilvl w:val="0"/>
          <w:numId w:val="11"/>
        </w:numPr>
        <w:spacing w:after="0" w:line="240" w:lineRule="auto"/>
        <w:rPr>
          <w:rFonts w:cs="Arial"/>
          <w:szCs w:val="24"/>
        </w:rPr>
      </w:pPr>
      <w:r w:rsidRPr="004D2F7F">
        <w:rPr>
          <w:rFonts w:cs="Arial"/>
          <w:szCs w:val="24"/>
        </w:rPr>
        <w:t>Assists with administration of all needs-based bursary programs.</w:t>
      </w:r>
    </w:p>
    <w:p w14:paraId="56E8A06B" w14:textId="77777777" w:rsidR="004D2F7F" w:rsidRPr="004D2F7F" w:rsidRDefault="004D2F7F" w:rsidP="004D2F7F">
      <w:pPr>
        <w:pStyle w:val="ListParagraph"/>
        <w:numPr>
          <w:ilvl w:val="0"/>
          <w:numId w:val="11"/>
        </w:numPr>
        <w:spacing w:after="0" w:line="240" w:lineRule="auto"/>
        <w:rPr>
          <w:rFonts w:cs="Arial"/>
          <w:szCs w:val="24"/>
        </w:rPr>
      </w:pPr>
      <w:r w:rsidRPr="004D2F7F">
        <w:rPr>
          <w:rFonts w:cs="Arial"/>
          <w:szCs w:val="24"/>
        </w:rPr>
        <w:t>Administers Government initiated bursary programs which include but are not limited to the Student Access Guarantee, Bursary for Students with Disabilities, and Institution Funded Special Bursaries.</w:t>
      </w:r>
    </w:p>
    <w:p w14:paraId="355F07A8" w14:textId="77777777" w:rsidR="004D2F7F" w:rsidRPr="004D2F7F" w:rsidRDefault="004D2F7F" w:rsidP="004D2F7F">
      <w:pPr>
        <w:pStyle w:val="ListParagraph"/>
        <w:numPr>
          <w:ilvl w:val="0"/>
          <w:numId w:val="11"/>
        </w:numPr>
        <w:spacing w:after="0" w:line="240" w:lineRule="auto"/>
        <w:rPr>
          <w:rFonts w:cs="Arial"/>
          <w:szCs w:val="24"/>
        </w:rPr>
      </w:pPr>
      <w:r w:rsidRPr="004D2F7F">
        <w:rPr>
          <w:rFonts w:cs="Arial"/>
          <w:szCs w:val="24"/>
        </w:rPr>
        <w:t>Administers departmental prize and award requests.</w:t>
      </w:r>
    </w:p>
    <w:p w14:paraId="19B58942" w14:textId="3AA8C9BE" w:rsidR="004D2F7F" w:rsidRPr="004D2F7F" w:rsidRDefault="004D2F7F" w:rsidP="004D2F7F">
      <w:pPr>
        <w:pStyle w:val="ListParagraph"/>
        <w:numPr>
          <w:ilvl w:val="0"/>
          <w:numId w:val="11"/>
        </w:numPr>
        <w:spacing w:after="0" w:line="240" w:lineRule="auto"/>
        <w:rPr>
          <w:rFonts w:cs="Arial"/>
          <w:szCs w:val="24"/>
        </w:rPr>
      </w:pPr>
      <w:r w:rsidRPr="004D2F7F">
        <w:rPr>
          <w:rFonts w:cs="Arial"/>
          <w:szCs w:val="24"/>
        </w:rPr>
        <w:t>Maintains and updates records in the Bursary Recording System (BRS)</w:t>
      </w:r>
      <w:r>
        <w:rPr>
          <w:rFonts w:cs="Arial"/>
          <w:szCs w:val="24"/>
        </w:rPr>
        <w:t>.</w:t>
      </w:r>
    </w:p>
    <w:p w14:paraId="551BB4AE" w14:textId="77777777" w:rsidR="00E359FC" w:rsidRDefault="00E359FC" w:rsidP="00E359FC">
      <w:pPr>
        <w:spacing w:after="0" w:line="240" w:lineRule="auto"/>
        <w:rPr>
          <w:rFonts w:cs="Arial"/>
          <w:szCs w:val="24"/>
        </w:rPr>
      </w:pPr>
    </w:p>
    <w:p w14:paraId="0E86E633" w14:textId="178F2597" w:rsidR="00E359FC" w:rsidRPr="004D2F7F" w:rsidRDefault="00E359FC" w:rsidP="004D2F7F">
      <w:pPr>
        <w:pStyle w:val="Heading5"/>
      </w:pPr>
      <w:r w:rsidRPr="004D2F7F">
        <w:lastRenderedPageBreak/>
        <w:t>Other Duties</w:t>
      </w:r>
    </w:p>
    <w:p w14:paraId="00AB52D0" w14:textId="3CE4C880" w:rsidR="004D2F7F" w:rsidRPr="004D2F7F" w:rsidRDefault="004D2F7F" w:rsidP="004D2F7F">
      <w:pPr>
        <w:pStyle w:val="ListParagraph"/>
        <w:numPr>
          <w:ilvl w:val="0"/>
          <w:numId w:val="11"/>
        </w:numPr>
        <w:spacing w:after="0" w:line="240" w:lineRule="auto"/>
        <w:rPr>
          <w:rFonts w:cs="Arial"/>
          <w:szCs w:val="24"/>
        </w:rPr>
      </w:pPr>
      <w:r w:rsidRPr="004D2F7F">
        <w:rPr>
          <w:rFonts w:cs="Arial"/>
          <w:szCs w:val="24"/>
        </w:rPr>
        <w:t xml:space="preserve">Works with the Financial Aid Coordinator on the creation and the execution of the communication plan, including website, to ensure that students, </w:t>
      </w:r>
      <w:r w:rsidRPr="004D2F7F">
        <w:rPr>
          <w:rFonts w:cs="Arial"/>
          <w:szCs w:val="24"/>
        </w:rPr>
        <w:t>faculty,</w:t>
      </w:r>
      <w:r w:rsidRPr="004D2F7F">
        <w:rPr>
          <w:rFonts w:cs="Arial"/>
          <w:szCs w:val="24"/>
        </w:rPr>
        <w:t xml:space="preserve"> and administrative staff are informed of important deadlines and policies.</w:t>
      </w:r>
    </w:p>
    <w:p w14:paraId="4794B1CE" w14:textId="2663C936" w:rsidR="004D2F7F" w:rsidRPr="004D2F7F" w:rsidRDefault="004D2F7F" w:rsidP="004D2F7F">
      <w:pPr>
        <w:pStyle w:val="ListParagraph"/>
        <w:numPr>
          <w:ilvl w:val="0"/>
          <w:numId w:val="11"/>
        </w:numPr>
        <w:spacing w:after="0" w:line="240" w:lineRule="auto"/>
        <w:rPr>
          <w:rFonts w:cs="Arial"/>
          <w:szCs w:val="24"/>
        </w:rPr>
      </w:pPr>
      <w:r w:rsidRPr="004D2F7F">
        <w:rPr>
          <w:rFonts w:cs="Arial"/>
          <w:szCs w:val="24"/>
        </w:rPr>
        <w:t xml:space="preserve">Determines and </w:t>
      </w:r>
      <w:r w:rsidRPr="004D2F7F">
        <w:rPr>
          <w:rFonts w:cs="Arial"/>
          <w:szCs w:val="24"/>
        </w:rPr>
        <w:t>delivers</w:t>
      </w:r>
      <w:r w:rsidRPr="004D2F7F">
        <w:rPr>
          <w:rFonts w:cs="Arial"/>
          <w:szCs w:val="24"/>
        </w:rPr>
        <w:t xml:space="preserve"> opportunities to improve operational efficiencies.</w:t>
      </w:r>
    </w:p>
    <w:p w14:paraId="2E76072D" w14:textId="77777777" w:rsidR="004D2F7F" w:rsidRPr="004D2F7F" w:rsidRDefault="004D2F7F" w:rsidP="004D2F7F">
      <w:pPr>
        <w:pStyle w:val="ListParagraph"/>
        <w:numPr>
          <w:ilvl w:val="0"/>
          <w:numId w:val="11"/>
        </w:numPr>
        <w:spacing w:after="0" w:line="240" w:lineRule="auto"/>
        <w:rPr>
          <w:rFonts w:cs="Arial"/>
          <w:szCs w:val="24"/>
        </w:rPr>
      </w:pPr>
      <w:r w:rsidRPr="004D2F7F">
        <w:rPr>
          <w:rFonts w:cs="Arial"/>
          <w:szCs w:val="24"/>
        </w:rPr>
        <w:t>Assist with institutional recruitment and retention efforts by participating in information sessions for internal and external events.</w:t>
      </w:r>
    </w:p>
    <w:p w14:paraId="00FE1867" w14:textId="77777777" w:rsidR="004D2F7F" w:rsidRPr="004D2F7F" w:rsidRDefault="004D2F7F" w:rsidP="004D2F7F">
      <w:pPr>
        <w:pStyle w:val="ListParagraph"/>
        <w:numPr>
          <w:ilvl w:val="0"/>
          <w:numId w:val="11"/>
        </w:numPr>
        <w:spacing w:after="0" w:line="240" w:lineRule="auto"/>
        <w:rPr>
          <w:rFonts w:cs="Arial"/>
          <w:szCs w:val="24"/>
        </w:rPr>
      </w:pPr>
      <w:r w:rsidRPr="004D2F7F">
        <w:rPr>
          <w:rFonts w:cs="Arial"/>
          <w:szCs w:val="24"/>
        </w:rPr>
        <w:t>Deliver information sessions on all aspects of Financial Aid.</w:t>
      </w:r>
    </w:p>
    <w:p w14:paraId="2EFACCBC" w14:textId="77777777" w:rsidR="004D2F7F" w:rsidRPr="004D2F7F" w:rsidRDefault="004D2F7F" w:rsidP="004D2F7F">
      <w:pPr>
        <w:pStyle w:val="ListParagraph"/>
        <w:numPr>
          <w:ilvl w:val="0"/>
          <w:numId w:val="11"/>
        </w:numPr>
        <w:spacing w:after="0" w:line="240" w:lineRule="auto"/>
        <w:rPr>
          <w:rFonts w:cs="Arial"/>
          <w:szCs w:val="24"/>
        </w:rPr>
      </w:pPr>
      <w:r w:rsidRPr="004D2F7F">
        <w:rPr>
          <w:rFonts w:cs="Arial"/>
          <w:szCs w:val="24"/>
        </w:rPr>
        <w:t xml:space="preserve">Deliver Financial Aid Information sessions for high school students. Travel to high schools within the Peterborough and Durham regions for these presentations may be expected.  </w:t>
      </w:r>
    </w:p>
    <w:p w14:paraId="668D0D4E" w14:textId="77777777" w:rsidR="004D2F7F" w:rsidRPr="004D2F7F" w:rsidRDefault="004D2F7F" w:rsidP="004D2F7F">
      <w:pPr>
        <w:pStyle w:val="ListParagraph"/>
        <w:numPr>
          <w:ilvl w:val="0"/>
          <w:numId w:val="11"/>
        </w:numPr>
        <w:spacing w:after="0" w:line="240" w:lineRule="auto"/>
        <w:rPr>
          <w:rFonts w:cs="Arial"/>
          <w:szCs w:val="24"/>
        </w:rPr>
      </w:pPr>
      <w:r w:rsidRPr="004D2F7F">
        <w:rPr>
          <w:rFonts w:cs="Arial"/>
          <w:szCs w:val="24"/>
        </w:rPr>
        <w:t>Responsible for documenting all processes and procedures related to the Financial Aid Administrator role.</w:t>
      </w:r>
    </w:p>
    <w:p w14:paraId="4C4459D7" w14:textId="77777777" w:rsidR="004D2F7F" w:rsidRPr="004D2F7F" w:rsidRDefault="004D2F7F" w:rsidP="004D2F7F">
      <w:pPr>
        <w:pStyle w:val="ListParagraph"/>
        <w:numPr>
          <w:ilvl w:val="0"/>
          <w:numId w:val="11"/>
        </w:numPr>
        <w:spacing w:after="0" w:line="240" w:lineRule="auto"/>
        <w:rPr>
          <w:rFonts w:cs="Arial"/>
          <w:szCs w:val="24"/>
        </w:rPr>
      </w:pPr>
      <w:r w:rsidRPr="004D2F7F">
        <w:rPr>
          <w:rFonts w:cs="Arial"/>
          <w:szCs w:val="24"/>
        </w:rPr>
        <w:t xml:space="preserve">Responds to inquiries as required and assists at the service counter when necessary. </w:t>
      </w:r>
    </w:p>
    <w:p w14:paraId="75376FDC" w14:textId="77777777" w:rsidR="004D2F7F" w:rsidRPr="004D2F7F" w:rsidRDefault="004D2F7F" w:rsidP="004D2F7F">
      <w:pPr>
        <w:pStyle w:val="ListParagraph"/>
        <w:numPr>
          <w:ilvl w:val="0"/>
          <w:numId w:val="11"/>
        </w:numPr>
        <w:spacing w:after="0" w:line="240" w:lineRule="auto"/>
        <w:rPr>
          <w:rFonts w:cs="Arial"/>
          <w:szCs w:val="24"/>
        </w:rPr>
      </w:pPr>
      <w:r w:rsidRPr="004D2F7F">
        <w:rPr>
          <w:rFonts w:cs="Arial"/>
          <w:szCs w:val="24"/>
        </w:rPr>
        <w:t xml:space="preserve">Regular travel to provide service or present at the Trent Durham/GTA campus is expected. </w:t>
      </w:r>
    </w:p>
    <w:p w14:paraId="6ACB3432" w14:textId="77777777" w:rsidR="004D2F7F" w:rsidRPr="004D2F7F" w:rsidRDefault="004D2F7F" w:rsidP="004D2F7F">
      <w:pPr>
        <w:pStyle w:val="ListParagraph"/>
        <w:numPr>
          <w:ilvl w:val="0"/>
          <w:numId w:val="11"/>
        </w:numPr>
        <w:spacing w:after="0" w:line="240" w:lineRule="auto"/>
        <w:rPr>
          <w:rFonts w:cs="Arial"/>
          <w:szCs w:val="24"/>
        </w:rPr>
      </w:pPr>
      <w:r w:rsidRPr="004D2F7F">
        <w:rPr>
          <w:rFonts w:cs="Arial"/>
          <w:szCs w:val="24"/>
        </w:rPr>
        <w:t>Flexible work schedule, including evenings and weekends.</w:t>
      </w:r>
    </w:p>
    <w:p w14:paraId="109E43F3" w14:textId="77777777" w:rsidR="004D2F7F" w:rsidRPr="004D2F7F" w:rsidRDefault="004D2F7F" w:rsidP="004D2F7F">
      <w:pPr>
        <w:pStyle w:val="ListParagraph"/>
        <w:numPr>
          <w:ilvl w:val="0"/>
          <w:numId w:val="11"/>
        </w:numPr>
        <w:spacing w:after="0" w:line="240" w:lineRule="auto"/>
        <w:rPr>
          <w:rFonts w:cs="Arial"/>
          <w:szCs w:val="24"/>
        </w:rPr>
      </w:pPr>
      <w:r w:rsidRPr="004D2F7F">
        <w:rPr>
          <w:rFonts w:cs="Arial"/>
          <w:szCs w:val="24"/>
        </w:rPr>
        <w:t>Other duties as assigned.</w:t>
      </w:r>
    </w:p>
    <w:p w14:paraId="002B7795" w14:textId="77777777" w:rsidR="00E359FC" w:rsidRPr="00E359FC" w:rsidRDefault="00E359FC" w:rsidP="00E359FC">
      <w:pPr>
        <w:spacing w:after="0" w:line="240" w:lineRule="auto"/>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1B00B726" w:rsidR="00644EFB" w:rsidRDefault="00E359FC" w:rsidP="00644EFB">
      <w:pPr>
        <w:pStyle w:val="ListParagraph"/>
        <w:numPr>
          <w:ilvl w:val="0"/>
          <w:numId w:val="11"/>
        </w:numPr>
        <w:spacing w:after="0" w:line="240" w:lineRule="auto"/>
        <w:rPr>
          <w:rFonts w:cs="Arial"/>
          <w:szCs w:val="24"/>
        </w:rPr>
      </w:pPr>
      <w:proofErr w:type="spellStart"/>
      <w:r>
        <w:rPr>
          <w:rFonts w:cs="Arial"/>
          <w:szCs w:val="24"/>
        </w:rPr>
        <w:t>Honours</w:t>
      </w:r>
      <w:proofErr w:type="spellEnd"/>
      <w:r>
        <w:rPr>
          <w:rFonts w:cs="Arial"/>
          <w:szCs w:val="24"/>
        </w:rPr>
        <w:t xml:space="preserve"> </w:t>
      </w:r>
      <w:proofErr w:type="gramStart"/>
      <w:r>
        <w:rPr>
          <w:rFonts w:cs="Arial"/>
          <w:szCs w:val="24"/>
        </w:rPr>
        <w:t>Bachelor’s Degree</w:t>
      </w:r>
      <w:proofErr w:type="gramEnd"/>
      <w:r>
        <w:rPr>
          <w:rFonts w:cs="Arial"/>
          <w:szCs w:val="24"/>
        </w:rPr>
        <w:t xml:space="preserve"> (4 year).</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7E7DE6F" w14:textId="6AA85CCA" w:rsidR="004D2F7F" w:rsidRPr="004D2F7F" w:rsidRDefault="004D2F7F" w:rsidP="004D2F7F">
      <w:pPr>
        <w:pStyle w:val="ListParagraph"/>
        <w:numPr>
          <w:ilvl w:val="0"/>
          <w:numId w:val="11"/>
        </w:numPr>
        <w:spacing w:after="0" w:line="240" w:lineRule="auto"/>
        <w:rPr>
          <w:rFonts w:cs="Arial"/>
          <w:szCs w:val="24"/>
        </w:rPr>
      </w:pPr>
      <w:r w:rsidRPr="004D2F7F">
        <w:rPr>
          <w:rFonts w:cs="Arial"/>
          <w:szCs w:val="24"/>
        </w:rPr>
        <w:t xml:space="preserve">Minimum </w:t>
      </w:r>
      <w:r w:rsidRPr="004D2F7F">
        <w:rPr>
          <w:rFonts w:cs="Arial"/>
          <w:szCs w:val="24"/>
        </w:rPr>
        <w:t>two (</w:t>
      </w:r>
      <w:r w:rsidRPr="004D2F7F">
        <w:rPr>
          <w:rFonts w:cs="Arial"/>
          <w:szCs w:val="24"/>
        </w:rPr>
        <w:t>2</w:t>
      </w:r>
      <w:r w:rsidRPr="004D2F7F">
        <w:rPr>
          <w:rFonts w:cs="Arial"/>
          <w:szCs w:val="24"/>
        </w:rPr>
        <w:t>)</w:t>
      </w:r>
      <w:r w:rsidRPr="004D2F7F">
        <w:rPr>
          <w:rFonts w:cs="Arial"/>
          <w:szCs w:val="24"/>
        </w:rPr>
        <w:t xml:space="preserve"> years’ experience working in a key role in a busy, client focused, registrarial environment. </w:t>
      </w:r>
    </w:p>
    <w:p w14:paraId="054D07CB" w14:textId="0D183E5C" w:rsidR="004D2F7F" w:rsidRPr="004D2F7F" w:rsidRDefault="004D2F7F" w:rsidP="004D2F7F">
      <w:pPr>
        <w:pStyle w:val="ListParagraph"/>
        <w:numPr>
          <w:ilvl w:val="0"/>
          <w:numId w:val="11"/>
        </w:numPr>
        <w:spacing w:after="0" w:line="240" w:lineRule="auto"/>
        <w:rPr>
          <w:rFonts w:cs="Arial"/>
          <w:szCs w:val="24"/>
        </w:rPr>
      </w:pPr>
      <w:r w:rsidRPr="004D2F7F">
        <w:rPr>
          <w:rFonts w:cs="Arial"/>
          <w:szCs w:val="24"/>
        </w:rPr>
        <w:t xml:space="preserve">Experience and proficiency with an automated information system. Colleague experience </w:t>
      </w:r>
      <w:r w:rsidRPr="004D2F7F">
        <w:rPr>
          <w:rFonts w:cs="Arial"/>
          <w:szCs w:val="24"/>
        </w:rPr>
        <w:t>is considered</w:t>
      </w:r>
      <w:r w:rsidRPr="004D2F7F">
        <w:rPr>
          <w:rFonts w:cs="Arial"/>
          <w:szCs w:val="24"/>
        </w:rPr>
        <w:t xml:space="preserve"> an asset.</w:t>
      </w:r>
    </w:p>
    <w:p w14:paraId="7730A473" w14:textId="77777777" w:rsidR="004D2F7F" w:rsidRPr="004D2F7F" w:rsidRDefault="004D2F7F" w:rsidP="004D2F7F">
      <w:pPr>
        <w:pStyle w:val="ListParagraph"/>
        <w:numPr>
          <w:ilvl w:val="0"/>
          <w:numId w:val="11"/>
        </w:numPr>
        <w:spacing w:after="0" w:line="240" w:lineRule="auto"/>
        <w:rPr>
          <w:rFonts w:cs="Arial"/>
          <w:szCs w:val="24"/>
        </w:rPr>
      </w:pPr>
      <w:r w:rsidRPr="004D2F7F">
        <w:rPr>
          <w:rFonts w:cs="Arial"/>
          <w:szCs w:val="24"/>
        </w:rPr>
        <w:t>Experience and proficiency with financial or funding programs.</w:t>
      </w:r>
    </w:p>
    <w:p w14:paraId="2021C857" w14:textId="77777777" w:rsidR="004D2F7F" w:rsidRPr="004D2F7F" w:rsidRDefault="004D2F7F" w:rsidP="004D2F7F">
      <w:pPr>
        <w:pStyle w:val="ListParagraph"/>
        <w:numPr>
          <w:ilvl w:val="0"/>
          <w:numId w:val="11"/>
        </w:numPr>
        <w:spacing w:after="0" w:line="240" w:lineRule="auto"/>
        <w:rPr>
          <w:rFonts w:cs="Arial"/>
          <w:szCs w:val="24"/>
        </w:rPr>
      </w:pPr>
      <w:r w:rsidRPr="004D2F7F">
        <w:rPr>
          <w:rFonts w:cs="Arial"/>
          <w:szCs w:val="24"/>
        </w:rPr>
        <w:t>Basic accounting/bookkeeping knowledge and understanding of Financial Literacy</w:t>
      </w:r>
    </w:p>
    <w:p w14:paraId="4B0F6F1F" w14:textId="77777777" w:rsidR="004D2F7F" w:rsidRPr="004D2F7F" w:rsidRDefault="004D2F7F" w:rsidP="004D2F7F">
      <w:pPr>
        <w:pStyle w:val="ListParagraph"/>
        <w:numPr>
          <w:ilvl w:val="0"/>
          <w:numId w:val="11"/>
        </w:numPr>
        <w:spacing w:after="0" w:line="240" w:lineRule="auto"/>
        <w:rPr>
          <w:rFonts w:cs="Arial"/>
          <w:szCs w:val="24"/>
        </w:rPr>
      </w:pPr>
      <w:r w:rsidRPr="004D2F7F">
        <w:rPr>
          <w:rFonts w:cs="Arial"/>
          <w:szCs w:val="24"/>
        </w:rPr>
        <w:t>Demonstrated excellent interpersonal, communication and customer service skills required.</w:t>
      </w:r>
    </w:p>
    <w:p w14:paraId="2A26D6F9" w14:textId="77777777" w:rsidR="004D2F7F" w:rsidRPr="004D2F7F" w:rsidRDefault="004D2F7F" w:rsidP="004D2F7F">
      <w:pPr>
        <w:pStyle w:val="ListParagraph"/>
        <w:numPr>
          <w:ilvl w:val="0"/>
          <w:numId w:val="11"/>
        </w:numPr>
        <w:spacing w:after="0" w:line="240" w:lineRule="auto"/>
        <w:rPr>
          <w:rFonts w:cs="Arial"/>
          <w:szCs w:val="24"/>
        </w:rPr>
      </w:pPr>
      <w:r w:rsidRPr="004D2F7F">
        <w:rPr>
          <w:rFonts w:cs="Arial"/>
          <w:szCs w:val="24"/>
        </w:rPr>
        <w:t>Demonstrated ability to work independently or as a member of a team required.</w:t>
      </w:r>
    </w:p>
    <w:p w14:paraId="2F11D8B6" w14:textId="77777777" w:rsidR="004D2F7F" w:rsidRPr="004D2F7F" w:rsidRDefault="004D2F7F" w:rsidP="004D2F7F">
      <w:pPr>
        <w:pStyle w:val="ListParagraph"/>
        <w:numPr>
          <w:ilvl w:val="0"/>
          <w:numId w:val="11"/>
        </w:numPr>
        <w:spacing w:after="0" w:line="240" w:lineRule="auto"/>
        <w:rPr>
          <w:rFonts w:cs="Arial"/>
          <w:szCs w:val="24"/>
        </w:rPr>
      </w:pPr>
      <w:r w:rsidRPr="004D2F7F">
        <w:rPr>
          <w:rFonts w:cs="Arial"/>
          <w:szCs w:val="24"/>
        </w:rPr>
        <w:t xml:space="preserve">Ability to work accurately in stressful conditions within tight deadlines required. </w:t>
      </w:r>
    </w:p>
    <w:p w14:paraId="5AB3982E" w14:textId="77777777" w:rsidR="004D2F7F" w:rsidRPr="004D2F7F" w:rsidRDefault="004D2F7F" w:rsidP="004D2F7F">
      <w:pPr>
        <w:pStyle w:val="ListParagraph"/>
        <w:numPr>
          <w:ilvl w:val="0"/>
          <w:numId w:val="11"/>
        </w:numPr>
        <w:spacing w:after="0" w:line="240" w:lineRule="auto"/>
        <w:rPr>
          <w:rFonts w:cs="Arial"/>
          <w:szCs w:val="24"/>
        </w:rPr>
      </w:pPr>
      <w:r w:rsidRPr="004D2F7F">
        <w:rPr>
          <w:rFonts w:cs="Arial"/>
          <w:szCs w:val="24"/>
        </w:rPr>
        <w:t xml:space="preserve">Demonstrated intermediate level proficiency in the use of MS Office </w:t>
      </w:r>
      <w:bookmarkStart w:id="1" w:name="_Hlk129087218"/>
      <w:r w:rsidRPr="004D2F7F">
        <w:rPr>
          <w:rFonts w:cs="Arial"/>
          <w:szCs w:val="24"/>
        </w:rPr>
        <w:t xml:space="preserve">(specifically Word, Excel, Teams, OneNote) </w:t>
      </w:r>
    </w:p>
    <w:p w14:paraId="36E2034A" w14:textId="77777777" w:rsidR="004D2F7F" w:rsidRPr="004D2F7F" w:rsidRDefault="004D2F7F" w:rsidP="004D2F7F">
      <w:pPr>
        <w:pStyle w:val="ListParagraph"/>
        <w:numPr>
          <w:ilvl w:val="0"/>
          <w:numId w:val="11"/>
        </w:numPr>
        <w:spacing w:after="0" w:line="240" w:lineRule="auto"/>
        <w:rPr>
          <w:rFonts w:cs="Arial"/>
          <w:szCs w:val="24"/>
        </w:rPr>
      </w:pPr>
      <w:bookmarkStart w:id="2" w:name="_Hlk129087485"/>
      <w:bookmarkEnd w:id="1"/>
      <w:r w:rsidRPr="004D2F7F">
        <w:rPr>
          <w:rFonts w:cs="Arial"/>
          <w:szCs w:val="24"/>
        </w:rPr>
        <w:t>Strong desire to be part of a collaborative, team-centered environment which emphasizes creativity, reliability, and out-of-the box thinking.</w:t>
      </w:r>
    </w:p>
    <w:bookmarkEnd w:id="2"/>
    <w:p w14:paraId="17A4FAE9" w14:textId="54D682C4" w:rsidR="004D2F7F" w:rsidRPr="004D2F7F" w:rsidRDefault="004D2F7F" w:rsidP="004D2F7F">
      <w:pPr>
        <w:pStyle w:val="ListParagraph"/>
        <w:numPr>
          <w:ilvl w:val="0"/>
          <w:numId w:val="11"/>
        </w:numPr>
        <w:spacing w:after="0" w:line="240" w:lineRule="auto"/>
        <w:rPr>
          <w:rFonts w:cs="Arial"/>
          <w:szCs w:val="24"/>
        </w:rPr>
      </w:pPr>
      <w:r w:rsidRPr="004D2F7F">
        <w:rPr>
          <w:rFonts w:cs="Arial"/>
          <w:szCs w:val="24"/>
        </w:rPr>
        <w:t xml:space="preserve">Ability to adapt to changing situations, work under pressure, and with frequent interruptions in a </w:t>
      </w:r>
      <w:r w:rsidRPr="004D2F7F">
        <w:rPr>
          <w:rFonts w:cs="Arial"/>
          <w:szCs w:val="24"/>
        </w:rPr>
        <w:t>high-volume</w:t>
      </w:r>
      <w:r w:rsidRPr="004D2F7F">
        <w:rPr>
          <w:rFonts w:cs="Arial"/>
          <w:szCs w:val="24"/>
        </w:rPr>
        <w:t xml:space="preserve"> environment.</w:t>
      </w:r>
    </w:p>
    <w:p w14:paraId="2F3A8BFF" w14:textId="77777777" w:rsidR="004D2F7F" w:rsidRPr="004D2F7F" w:rsidRDefault="004D2F7F" w:rsidP="004D2F7F">
      <w:pPr>
        <w:pStyle w:val="ListParagraph"/>
        <w:numPr>
          <w:ilvl w:val="0"/>
          <w:numId w:val="11"/>
        </w:numPr>
        <w:spacing w:after="0" w:line="240" w:lineRule="auto"/>
        <w:rPr>
          <w:rFonts w:cs="Arial"/>
          <w:szCs w:val="24"/>
        </w:rPr>
      </w:pPr>
      <w:r w:rsidRPr="004D2F7F">
        <w:rPr>
          <w:rFonts w:cs="Arial"/>
          <w:szCs w:val="24"/>
        </w:rPr>
        <w:t>Demonstrated ability to maintain a supportive, calm, patient, and service-oriented demeanor when dealing with upset or challenging students/clients.</w:t>
      </w:r>
    </w:p>
    <w:p w14:paraId="5C6DF73C" w14:textId="5EAA3A41" w:rsidR="000F5C8D" w:rsidRPr="004D2F7F" w:rsidRDefault="004D2F7F" w:rsidP="000F5C8D">
      <w:pPr>
        <w:pStyle w:val="ListParagraph"/>
        <w:numPr>
          <w:ilvl w:val="0"/>
          <w:numId w:val="11"/>
        </w:numPr>
        <w:spacing w:after="0" w:line="240" w:lineRule="auto"/>
        <w:rPr>
          <w:rFonts w:cs="Arial"/>
          <w:szCs w:val="24"/>
        </w:rPr>
      </w:pPr>
      <w:r w:rsidRPr="004D2F7F">
        <w:rPr>
          <w:rFonts w:cs="Arial"/>
          <w:szCs w:val="24"/>
        </w:rPr>
        <w:t>Proven ability to exercise sound judgment, tact, discretion, empathy, and diploma</w:t>
      </w:r>
      <w:r>
        <w:rPr>
          <w:rFonts w:cs="Arial"/>
          <w:szCs w:val="24"/>
        </w:rPr>
        <w:t>cy.</w:t>
      </w:r>
    </w:p>
    <w:sectPr w:rsidR="000F5C8D" w:rsidRPr="004D2F7F"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10A1A76"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E359FC">
              <w:rPr>
                <w:rFonts w:cs="Arial"/>
                <w:i/>
                <w:iCs/>
                <w:color w:val="808080" w:themeColor="background1" w:themeShade="80"/>
                <w:sz w:val="18"/>
                <w:szCs w:val="18"/>
              </w:rPr>
              <w:t>29</w:t>
            </w:r>
            <w:r w:rsidR="004D2F7F">
              <w:rPr>
                <w:rFonts w:cs="Arial"/>
                <w:i/>
                <w:iCs/>
                <w:color w:val="808080" w:themeColor="background1" w:themeShade="80"/>
                <w:sz w:val="18"/>
                <w:szCs w:val="18"/>
              </w:rPr>
              <w:t>7</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4D2F7F">
              <w:rPr>
                <w:rFonts w:cs="Arial"/>
                <w:i/>
                <w:iCs/>
                <w:color w:val="808080" w:themeColor="background1" w:themeShade="80"/>
                <w:sz w:val="18"/>
                <w:szCs w:val="18"/>
              </w:rPr>
              <w:t>305</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E359FC">
              <w:rPr>
                <w:rFonts w:cs="Arial"/>
                <w:i/>
                <w:iCs/>
                <w:color w:val="808080" w:themeColor="background1" w:themeShade="80"/>
                <w:sz w:val="18"/>
                <w:szCs w:val="18"/>
              </w:rPr>
              <w:t>March 8,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3DA6A68"/>
    <w:multiLevelType w:val="hybridMultilevel"/>
    <w:tmpl w:val="EFE020C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0E2C54"/>
    <w:multiLevelType w:val="hybridMultilevel"/>
    <w:tmpl w:val="8514E004"/>
    <w:lvl w:ilvl="0" w:tplc="0409000F">
      <w:start w:val="1"/>
      <w:numFmt w:val="decimal"/>
      <w:lvlText w:val="%1."/>
      <w:lvlJc w:val="left"/>
      <w:pPr>
        <w:ind w:left="429" w:hanging="360"/>
      </w:pPr>
      <w:rPr>
        <w:rFonts w:hint="default"/>
      </w:rPr>
    </w:lvl>
    <w:lvl w:ilvl="1" w:tplc="04090003">
      <w:start w:val="1"/>
      <w:numFmt w:val="bullet"/>
      <w:lvlText w:val="o"/>
      <w:lvlJc w:val="left"/>
      <w:pPr>
        <w:ind w:left="1149" w:hanging="360"/>
      </w:pPr>
      <w:rPr>
        <w:rFonts w:ascii="Courier New" w:hAnsi="Courier New" w:cs="Courier New" w:hint="default"/>
      </w:rPr>
    </w:lvl>
    <w:lvl w:ilvl="2" w:tplc="04090005" w:tentative="1">
      <w:start w:val="1"/>
      <w:numFmt w:val="bullet"/>
      <w:lvlText w:val=""/>
      <w:lvlJc w:val="left"/>
      <w:pPr>
        <w:ind w:left="1869" w:hanging="360"/>
      </w:pPr>
      <w:rPr>
        <w:rFonts w:ascii="Wingdings" w:hAnsi="Wingdings" w:hint="default"/>
      </w:rPr>
    </w:lvl>
    <w:lvl w:ilvl="3" w:tplc="04090001" w:tentative="1">
      <w:start w:val="1"/>
      <w:numFmt w:val="bullet"/>
      <w:lvlText w:val=""/>
      <w:lvlJc w:val="left"/>
      <w:pPr>
        <w:ind w:left="2589" w:hanging="360"/>
      </w:pPr>
      <w:rPr>
        <w:rFonts w:ascii="Symbol" w:hAnsi="Symbol" w:hint="default"/>
      </w:rPr>
    </w:lvl>
    <w:lvl w:ilvl="4" w:tplc="04090003" w:tentative="1">
      <w:start w:val="1"/>
      <w:numFmt w:val="bullet"/>
      <w:lvlText w:val="o"/>
      <w:lvlJc w:val="left"/>
      <w:pPr>
        <w:ind w:left="3309" w:hanging="360"/>
      </w:pPr>
      <w:rPr>
        <w:rFonts w:ascii="Courier New" w:hAnsi="Courier New" w:cs="Courier New" w:hint="default"/>
      </w:rPr>
    </w:lvl>
    <w:lvl w:ilvl="5" w:tplc="04090005" w:tentative="1">
      <w:start w:val="1"/>
      <w:numFmt w:val="bullet"/>
      <w:lvlText w:val=""/>
      <w:lvlJc w:val="left"/>
      <w:pPr>
        <w:ind w:left="4029" w:hanging="360"/>
      </w:pPr>
      <w:rPr>
        <w:rFonts w:ascii="Wingdings" w:hAnsi="Wingdings" w:hint="default"/>
      </w:rPr>
    </w:lvl>
    <w:lvl w:ilvl="6" w:tplc="04090001" w:tentative="1">
      <w:start w:val="1"/>
      <w:numFmt w:val="bullet"/>
      <w:lvlText w:val=""/>
      <w:lvlJc w:val="left"/>
      <w:pPr>
        <w:ind w:left="4749" w:hanging="360"/>
      </w:pPr>
      <w:rPr>
        <w:rFonts w:ascii="Symbol" w:hAnsi="Symbol" w:hint="default"/>
      </w:rPr>
    </w:lvl>
    <w:lvl w:ilvl="7" w:tplc="04090003" w:tentative="1">
      <w:start w:val="1"/>
      <w:numFmt w:val="bullet"/>
      <w:lvlText w:val="o"/>
      <w:lvlJc w:val="left"/>
      <w:pPr>
        <w:ind w:left="5469" w:hanging="360"/>
      </w:pPr>
      <w:rPr>
        <w:rFonts w:ascii="Courier New" w:hAnsi="Courier New" w:cs="Courier New" w:hint="default"/>
      </w:rPr>
    </w:lvl>
    <w:lvl w:ilvl="8" w:tplc="04090005" w:tentative="1">
      <w:start w:val="1"/>
      <w:numFmt w:val="bullet"/>
      <w:lvlText w:val=""/>
      <w:lvlJc w:val="left"/>
      <w:pPr>
        <w:ind w:left="6189" w:hanging="360"/>
      </w:pPr>
      <w:rPr>
        <w:rFonts w:ascii="Wingdings" w:hAnsi="Wingdings" w:hint="default"/>
      </w:rPr>
    </w:lvl>
  </w:abstractNum>
  <w:abstractNum w:abstractNumId="5"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738C4"/>
    <w:multiLevelType w:val="hybridMultilevel"/>
    <w:tmpl w:val="CE0C49F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1D242FAC"/>
    <w:multiLevelType w:val="hybridMultilevel"/>
    <w:tmpl w:val="318E94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16C58FB"/>
    <w:multiLevelType w:val="hybridMultilevel"/>
    <w:tmpl w:val="C276D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D64FFB"/>
    <w:multiLevelType w:val="hybridMultilevel"/>
    <w:tmpl w:val="8514E004"/>
    <w:lvl w:ilvl="0" w:tplc="FFFFFFFF">
      <w:start w:val="1"/>
      <w:numFmt w:val="decimal"/>
      <w:lvlText w:val="%1."/>
      <w:lvlJc w:val="left"/>
      <w:pPr>
        <w:ind w:left="429" w:hanging="360"/>
      </w:pPr>
      <w:rPr>
        <w:rFonts w:hint="default"/>
      </w:rPr>
    </w:lvl>
    <w:lvl w:ilvl="1" w:tplc="FFFFFFFF">
      <w:start w:val="1"/>
      <w:numFmt w:val="bullet"/>
      <w:lvlText w:val="o"/>
      <w:lvlJc w:val="left"/>
      <w:pPr>
        <w:ind w:left="1149" w:hanging="360"/>
      </w:pPr>
      <w:rPr>
        <w:rFonts w:ascii="Courier New" w:hAnsi="Courier New" w:cs="Courier New" w:hint="default"/>
      </w:rPr>
    </w:lvl>
    <w:lvl w:ilvl="2" w:tplc="FFFFFFFF" w:tentative="1">
      <w:start w:val="1"/>
      <w:numFmt w:val="bullet"/>
      <w:lvlText w:val=""/>
      <w:lvlJc w:val="left"/>
      <w:pPr>
        <w:ind w:left="1869" w:hanging="360"/>
      </w:pPr>
      <w:rPr>
        <w:rFonts w:ascii="Wingdings" w:hAnsi="Wingdings" w:hint="default"/>
      </w:rPr>
    </w:lvl>
    <w:lvl w:ilvl="3" w:tplc="FFFFFFFF" w:tentative="1">
      <w:start w:val="1"/>
      <w:numFmt w:val="bullet"/>
      <w:lvlText w:val=""/>
      <w:lvlJc w:val="left"/>
      <w:pPr>
        <w:ind w:left="2589" w:hanging="360"/>
      </w:pPr>
      <w:rPr>
        <w:rFonts w:ascii="Symbol" w:hAnsi="Symbol" w:hint="default"/>
      </w:rPr>
    </w:lvl>
    <w:lvl w:ilvl="4" w:tplc="FFFFFFFF" w:tentative="1">
      <w:start w:val="1"/>
      <w:numFmt w:val="bullet"/>
      <w:lvlText w:val="o"/>
      <w:lvlJc w:val="left"/>
      <w:pPr>
        <w:ind w:left="3309" w:hanging="360"/>
      </w:pPr>
      <w:rPr>
        <w:rFonts w:ascii="Courier New" w:hAnsi="Courier New" w:cs="Courier New" w:hint="default"/>
      </w:rPr>
    </w:lvl>
    <w:lvl w:ilvl="5" w:tplc="FFFFFFFF" w:tentative="1">
      <w:start w:val="1"/>
      <w:numFmt w:val="bullet"/>
      <w:lvlText w:val=""/>
      <w:lvlJc w:val="left"/>
      <w:pPr>
        <w:ind w:left="4029" w:hanging="360"/>
      </w:pPr>
      <w:rPr>
        <w:rFonts w:ascii="Wingdings" w:hAnsi="Wingdings" w:hint="default"/>
      </w:rPr>
    </w:lvl>
    <w:lvl w:ilvl="6" w:tplc="FFFFFFFF" w:tentative="1">
      <w:start w:val="1"/>
      <w:numFmt w:val="bullet"/>
      <w:lvlText w:val=""/>
      <w:lvlJc w:val="left"/>
      <w:pPr>
        <w:ind w:left="4749" w:hanging="360"/>
      </w:pPr>
      <w:rPr>
        <w:rFonts w:ascii="Symbol" w:hAnsi="Symbol" w:hint="default"/>
      </w:rPr>
    </w:lvl>
    <w:lvl w:ilvl="7" w:tplc="FFFFFFFF" w:tentative="1">
      <w:start w:val="1"/>
      <w:numFmt w:val="bullet"/>
      <w:lvlText w:val="o"/>
      <w:lvlJc w:val="left"/>
      <w:pPr>
        <w:ind w:left="5469" w:hanging="360"/>
      </w:pPr>
      <w:rPr>
        <w:rFonts w:ascii="Courier New" w:hAnsi="Courier New" w:cs="Courier New" w:hint="default"/>
      </w:rPr>
    </w:lvl>
    <w:lvl w:ilvl="8" w:tplc="FFFFFFFF" w:tentative="1">
      <w:start w:val="1"/>
      <w:numFmt w:val="bullet"/>
      <w:lvlText w:val=""/>
      <w:lvlJc w:val="left"/>
      <w:pPr>
        <w:ind w:left="6189" w:hanging="360"/>
      </w:pPr>
      <w:rPr>
        <w:rFonts w:ascii="Wingdings" w:hAnsi="Wingdings" w:hint="default"/>
      </w:rPr>
    </w:lvl>
  </w:abstractNum>
  <w:abstractNum w:abstractNumId="14"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6" w15:restartNumberingAfterBreak="0">
    <w:nsid w:val="27EC504F"/>
    <w:multiLevelType w:val="hybridMultilevel"/>
    <w:tmpl w:val="76BEBD20"/>
    <w:lvl w:ilvl="0" w:tplc="FFFFFFFF">
      <w:start w:val="1"/>
      <w:numFmt w:val="decimal"/>
      <w:lvlText w:val="%1."/>
      <w:lvlJc w:val="left"/>
      <w:pPr>
        <w:ind w:left="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5C91E46"/>
    <w:multiLevelType w:val="hybridMultilevel"/>
    <w:tmpl w:val="654A2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1"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3" w15:restartNumberingAfterBreak="0">
    <w:nsid w:val="49EF1F3B"/>
    <w:multiLevelType w:val="hybridMultilevel"/>
    <w:tmpl w:val="8514E004"/>
    <w:lvl w:ilvl="0" w:tplc="FFFFFFFF">
      <w:start w:val="1"/>
      <w:numFmt w:val="decimal"/>
      <w:lvlText w:val="%1."/>
      <w:lvlJc w:val="left"/>
      <w:pPr>
        <w:ind w:left="429" w:hanging="360"/>
      </w:pPr>
      <w:rPr>
        <w:rFonts w:hint="default"/>
      </w:rPr>
    </w:lvl>
    <w:lvl w:ilvl="1" w:tplc="FFFFFFFF">
      <w:start w:val="1"/>
      <w:numFmt w:val="bullet"/>
      <w:lvlText w:val="o"/>
      <w:lvlJc w:val="left"/>
      <w:pPr>
        <w:ind w:left="1149" w:hanging="360"/>
      </w:pPr>
      <w:rPr>
        <w:rFonts w:ascii="Courier New" w:hAnsi="Courier New" w:cs="Courier New" w:hint="default"/>
      </w:rPr>
    </w:lvl>
    <w:lvl w:ilvl="2" w:tplc="FFFFFFFF" w:tentative="1">
      <w:start w:val="1"/>
      <w:numFmt w:val="bullet"/>
      <w:lvlText w:val=""/>
      <w:lvlJc w:val="left"/>
      <w:pPr>
        <w:ind w:left="1869" w:hanging="360"/>
      </w:pPr>
      <w:rPr>
        <w:rFonts w:ascii="Wingdings" w:hAnsi="Wingdings" w:hint="default"/>
      </w:rPr>
    </w:lvl>
    <w:lvl w:ilvl="3" w:tplc="FFFFFFFF" w:tentative="1">
      <w:start w:val="1"/>
      <w:numFmt w:val="bullet"/>
      <w:lvlText w:val=""/>
      <w:lvlJc w:val="left"/>
      <w:pPr>
        <w:ind w:left="2589" w:hanging="360"/>
      </w:pPr>
      <w:rPr>
        <w:rFonts w:ascii="Symbol" w:hAnsi="Symbol" w:hint="default"/>
      </w:rPr>
    </w:lvl>
    <w:lvl w:ilvl="4" w:tplc="FFFFFFFF" w:tentative="1">
      <w:start w:val="1"/>
      <w:numFmt w:val="bullet"/>
      <w:lvlText w:val="o"/>
      <w:lvlJc w:val="left"/>
      <w:pPr>
        <w:ind w:left="3309" w:hanging="360"/>
      </w:pPr>
      <w:rPr>
        <w:rFonts w:ascii="Courier New" w:hAnsi="Courier New" w:cs="Courier New" w:hint="default"/>
      </w:rPr>
    </w:lvl>
    <w:lvl w:ilvl="5" w:tplc="FFFFFFFF" w:tentative="1">
      <w:start w:val="1"/>
      <w:numFmt w:val="bullet"/>
      <w:lvlText w:val=""/>
      <w:lvlJc w:val="left"/>
      <w:pPr>
        <w:ind w:left="4029" w:hanging="360"/>
      </w:pPr>
      <w:rPr>
        <w:rFonts w:ascii="Wingdings" w:hAnsi="Wingdings" w:hint="default"/>
      </w:rPr>
    </w:lvl>
    <w:lvl w:ilvl="6" w:tplc="FFFFFFFF" w:tentative="1">
      <w:start w:val="1"/>
      <w:numFmt w:val="bullet"/>
      <w:lvlText w:val=""/>
      <w:lvlJc w:val="left"/>
      <w:pPr>
        <w:ind w:left="4749" w:hanging="360"/>
      </w:pPr>
      <w:rPr>
        <w:rFonts w:ascii="Symbol" w:hAnsi="Symbol" w:hint="default"/>
      </w:rPr>
    </w:lvl>
    <w:lvl w:ilvl="7" w:tplc="FFFFFFFF" w:tentative="1">
      <w:start w:val="1"/>
      <w:numFmt w:val="bullet"/>
      <w:lvlText w:val="o"/>
      <w:lvlJc w:val="left"/>
      <w:pPr>
        <w:ind w:left="5469" w:hanging="360"/>
      </w:pPr>
      <w:rPr>
        <w:rFonts w:ascii="Courier New" w:hAnsi="Courier New" w:cs="Courier New" w:hint="default"/>
      </w:rPr>
    </w:lvl>
    <w:lvl w:ilvl="8" w:tplc="FFFFFFFF" w:tentative="1">
      <w:start w:val="1"/>
      <w:numFmt w:val="bullet"/>
      <w:lvlText w:val=""/>
      <w:lvlJc w:val="left"/>
      <w:pPr>
        <w:ind w:left="6189" w:hanging="360"/>
      </w:pPr>
      <w:rPr>
        <w:rFonts w:ascii="Wingdings" w:hAnsi="Wingdings" w:hint="default"/>
      </w:rPr>
    </w:lvl>
  </w:abstractNum>
  <w:abstractNum w:abstractNumId="24"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52A41CEE"/>
    <w:multiLevelType w:val="hybridMultilevel"/>
    <w:tmpl w:val="2ED89F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48A27C0"/>
    <w:multiLevelType w:val="hybridMultilevel"/>
    <w:tmpl w:val="2ED89F8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A95761D"/>
    <w:multiLevelType w:val="hybridMultilevel"/>
    <w:tmpl w:val="2ED89F8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4"/>
  </w:num>
  <w:num w:numId="2" w16cid:durableId="1955015901">
    <w:abstractNumId w:val="11"/>
  </w:num>
  <w:num w:numId="3" w16cid:durableId="1016268606">
    <w:abstractNumId w:val="22"/>
  </w:num>
  <w:num w:numId="4" w16cid:durableId="1858501020">
    <w:abstractNumId w:val="20"/>
  </w:num>
  <w:num w:numId="5" w16cid:durableId="1142041592">
    <w:abstractNumId w:val="21"/>
  </w:num>
  <w:num w:numId="6" w16cid:durableId="908883859">
    <w:abstractNumId w:val="15"/>
  </w:num>
  <w:num w:numId="7" w16cid:durableId="1342707894">
    <w:abstractNumId w:val="17"/>
  </w:num>
  <w:num w:numId="8" w16cid:durableId="1325619791">
    <w:abstractNumId w:val="29"/>
  </w:num>
  <w:num w:numId="9" w16cid:durableId="1704673908">
    <w:abstractNumId w:val="1"/>
  </w:num>
  <w:num w:numId="10" w16cid:durableId="250235698">
    <w:abstractNumId w:val="7"/>
  </w:num>
  <w:num w:numId="11" w16cid:durableId="1754861355">
    <w:abstractNumId w:val="33"/>
  </w:num>
  <w:num w:numId="12" w16cid:durableId="1062026136">
    <w:abstractNumId w:val="27"/>
  </w:num>
  <w:num w:numId="13" w16cid:durableId="961499177">
    <w:abstractNumId w:val="39"/>
  </w:num>
  <w:num w:numId="14" w16cid:durableId="1700472198">
    <w:abstractNumId w:val="8"/>
  </w:num>
  <w:num w:numId="15" w16cid:durableId="1044061432">
    <w:abstractNumId w:val="5"/>
  </w:num>
  <w:num w:numId="16" w16cid:durableId="1532568007">
    <w:abstractNumId w:val="28"/>
  </w:num>
  <w:num w:numId="17" w16cid:durableId="200627671">
    <w:abstractNumId w:val="25"/>
  </w:num>
  <w:num w:numId="18" w16cid:durableId="1747721941">
    <w:abstractNumId w:val="32"/>
  </w:num>
  <w:num w:numId="19" w16cid:durableId="219639028">
    <w:abstractNumId w:val="3"/>
  </w:num>
  <w:num w:numId="20" w16cid:durableId="24722530">
    <w:abstractNumId w:val="3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8"/>
  </w:num>
  <w:num w:numId="24" w16cid:durableId="1596203280">
    <w:abstractNumId w:val="35"/>
  </w:num>
  <w:num w:numId="25" w16cid:durableId="1276979215">
    <w:abstractNumId w:val="14"/>
  </w:num>
  <w:num w:numId="26" w16cid:durableId="1453817592">
    <w:abstractNumId w:val="18"/>
  </w:num>
  <w:num w:numId="27" w16cid:durableId="1160345557">
    <w:abstractNumId w:val="30"/>
  </w:num>
  <w:num w:numId="28" w16cid:durableId="203716667">
    <w:abstractNumId w:val="40"/>
  </w:num>
  <w:num w:numId="29" w16cid:durableId="1600789881">
    <w:abstractNumId w:val="9"/>
  </w:num>
  <w:num w:numId="30" w16cid:durableId="1120994946">
    <w:abstractNumId w:val="26"/>
  </w:num>
  <w:num w:numId="31" w16cid:durableId="505364492">
    <w:abstractNumId w:val="36"/>
  </w:num>
  <w:num w:numId="32" w16cid:durableId="1200361616">
    <w:abstractNumId w:val="37"/>
  </w:num>
  <w:num w:numId="33" w16cid:durableId="2079594243">
    <w:abstractNumId w:val="19"/>
  </w:num>
  <w:num w:numId="34" w16cid:durableId="1466851262">
    <w:abstractNumId w:val="10"/>
  </w:num>
  <w:num w:numId="35" w16cid:durableId="1754667105">
    <w:abstractNumId w:val="12"/>
  </w:num>
  <w:num w:numId="36" w16cid:durableId="155999688">
    <w:abstractNumId w:val="6"/>
  </w:num>
  <w:num w:numId="37" w16cid:durableId="1085810218">
    <w:abstractNumId w:val="4"/>
  </w:num>
  <w:num w:numId="38" w16cid:durableId="885214605">
    <w:abstractNumId w:val="16"/>
  </w:num>
  <w:num w:numId="39" w16cid:durableId="1447892362">
    <w:abstractNumId w:val="13"/>
  </w:num>
  <w:num w:numId="40" w16cid:durableId="921380569">
    <w:abstractNumId w:val="23"/>
  </w:num>
  <w:num w:numId="41" w16cid:durableId="939218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D2F7F"/>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359FC"/>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2023-04-28T13:25:00Z</dcterms:created>
  <dcterms:modified xsi:type="dcterms:W3CDTF">2023-04-28T13:25:00Z</dcterms:modified>
</cp:coreProperties>
</file>